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D8DB211" w14:textId="4C2BF730" w:rsidR="006E0A3D" w:rsidRDefault="00233E3E" w:rsidP="003A6E23">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A85716">
        <w:rPr>
          <w:sz w:val="20"/>
          <w:szCs w:val="20"/>
        </w:rPr>
        <w:t>8</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A85716">
        <w:rPr>
          <w:sz w:val="20"/>
          <w:szCs w:val="20"/>
        </w:rPr>
        <w:t>May 4</w:t>
      </w:r>
      <w:r w:rsidR="006745C2">
        <w:rPr>
          <w:sz w:val="20"/>
          <w:szCs w:val="20"/>
        </w:rPr>
        <w:t>,</w:t>
      </w:r>
      <w:r w:rsidR="00566ADD">
        <w:rPr>
          <w:sz w:val="20"/>
          <w:szCs w:val="20"/>
        </w:rPr>
        <w:t xml:space="preserve"> 20</w:t>
      </w:r>
      <w:r w:rsidR="006745C2">
        <w:rPr>
          <w:sz w:val="20"/>
          <w:szCs w:val="20"/>
        </w:rPr>
        <w:t>20</w:t>
      </w:r>
    </w:p>
    <w:p w14:paraId="4DB6D7A9" w14:textId="77777777" w:rsidR="003A6E23" w:rsidRPr="003A6E23" w:rsidRDefault="003A6E23" w:rsidP="003A6E23">
      <w:pPr>
        <w:rPr>
          <w:sz w:val="20"/>
          <w:szCs w:val="20"/>
        </w:rPr>
      </w:pPr>
    </w:p>
    <w:p w14:paraId="56B861E8" w14:textId="6A58DE9C" w:rsidR="001855CD" w:rsidRPr="00EF2E0A" w:rsidRDefault="00715021" w:rsidP="006E0A3D">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Spring into Safety with National Electrical Safety Month</w:t>
      </w:r>
    </w:p>
    <w:p w14:paraId="2F283324" w14:textId="5461008D" w:rsidR="00715021" w:rsidRPr="00715021" w:rsidRDefault="00715021" w:rsidP="00715021">
      <w:pPr>
        <w:spacing w:before="100" w:beforeAutospacing="1" w:after="100" w:afterAutospacing="1"/>
        <w:rPr>
          <w:rFonts w:ascii="Arial" w:eastAsia="Times New Roman" w:hAnsi="Arial" w:cs="Arial"/>
          <w:sz w:val="24"/>
          <w:szCs w:val="24"/>
        </w:rPr>
      </w:pPr>
      <w:r w:rsidRPr="00715021">
        <w:rPr>
          <w:rFonts w:ascii="Times New Roman" w:eastAsia="Times New Roman" w:hAnsi="Times New Roman" w:cs="Times New Roman"/>
          <w:sz w:val="24"/>
          <w:szCs w:val="24"/>
        </w:rPr>
        <w:t>​​</w:t>
      </w:r>
      <w:r w:rsidRPr="00715021">
        <w:rPr>
          <w:rFonts w:ascii="Arial" w:eastAsia="Times New Roman" w:hAnsi="Arial" w:cs="Arial"/>
          <w:sz w:val="24"/>
          <w:szCs w:val="24"/>
        </w:rPr>
        <w:t>Every day, we rely on electricity to power our homes and offices.  However, it is important to always be safe around electric appliances, equipment, and power lines.  May is National Electrical Safety Month, and i</w:t>
      </w:r>
      <w:r w:rsidR="003A6E23" w:rsidRPr="003A6E23">
        <w:rPr>
          <w:rFonts w:ascii="Arial" w:eastAsia="Times New Roman" w:hAnsi="Arial" w:cs="Arial"/>
          <w:sz w:val="24"/>
          <w:szCs w:val="24"/>
        </w:rPr>
        <w:t>t is</w:t>
      </w:r>
      <w:r w:rsidRPr="00715021">
        <w:rPr>
          <w:rFonts w:ascii="Arial" w:eastAsia="Times New Roman" w:hAnsi="Arial" w:cs="Arial"/>
          <w:sz w:val="24"/>
          <w:szCs w:val="24"/>
        </w:rPr>
        <w:t xml:space="preserve"> a great time to raise awareness on how to avoid potential electrical hazards.</w:t>
      </w:r>
      <w:r w:rsidRPr="00715021">
        <w:rPr>
          <w:rFonts w:ascii="Arial" w:eastAsia="Times New Roman" w:hAnsi="Arial" w:cs="Arial"/>
          <w:sz w:val="24"/>
          <w:szCs w:val="24"/>
        </w:rPr>
        <w:br/>
      </w:r>
      <w:r w:rsidRPr="00715021">
        <w:rPr>
          <w:rFonts w:ascii="Arial" w:eastAsia="Times New Roman" w:hAnsi="Arial" w:cs="Arial"/>
          <w:sz w:val="24"/>
          <w:szCs w:val="24"/>
        </w:rPr>
        <w:br/>
        <w:t>By taking simple precautions, everyone can avoid electrically related fires, fatalities, injuries, and property loss. </w:t>
      </w:r>
      <w:r w:rsidRPr="00715021">
        <w:rPr>
          <w:rFonts w:ascii="Arial" w:eastAsia="Times New Roman" w:hAnsi="Arial" w:cs="Arial"/>
          <w:sz w:val="24"/>
          <w:szCs w:val="24"/>
        </w:rPr>
        <w:br/>
      </w:r>
      <w:r w:rsidRPr="00715021">
        <w:rPr>
          <w:rFonts w:ascii="Arial" w:eastAsia="Times New Roman" w:hAnsi="Arial" w:cs="Arial"/>
          <w:sz w:val="24"/>
          <w:szCs w:val="24"/>
        </w:rPr>
        <w:br/>
        <w:t>Here are some safety tips:</w:t>
      </w:r>
    </w:p>
    <w:p w14:paraId="343EB788" w14:textId="77777777" w:rsidR="00715021" w:rsidRPr="00715021" w:rsidRDefault="00715021" w:rsidP="00715021">
      <w:pPr>
        <w:spacing w:before="100" w:beforeAutospacing="1" w:after="100" w:afterAutospacing="1"/>
        <w:rPr>
          <w:rFonts w:ascii="Arial" w:eastAsia="Times New Roman" w:hAnsi="Arial" w:cs="Arial"/>
          <w:b/>
          <w:bCs/>
          <w:sz w:val="24"/>
          <w:szCs w:val="24"/>
        </w:rPr>
      </w:pPr>
      <w:r w:rsidRPr="00715021">
        <w:rPr>
          <w:rFonts w:ascii="Arial" w:eastAsia="Times New Roman" w:hAnsi="Arial" w:cs="Arial"/>
          <w:b/>
          <w:bCs/>
          <w:sz w:val="24"/>
          <w:szCs w:val="24"/>
        </w:rPr>
        <w:t>Indoors:</w:t>
      </w:r>
    </w:p>
    <w:p w14:paraId="6513B2DF" w14:textId="3EB82E1C"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Check electric cords for fraying or cracking. Replace cords that may be damaged, and do</w:t>
      </w:r>
      <w:r w:rsidR="003A6E23">
        <w:rPr>
          <w:rFonts w:ascii="Arial" w:eastAsia="Times New Roman" w:hAnsi="Arial" w:cs="Arial"/>
          <w:sz w:val="24"/>
          <w:szCs w:val="24"/>
        </w:rPr>
        <w:t xml:space="preserve"> not</w:t>
      </w:r>
      <w:r w:rsidRPr="00715021">
        <w:rPr>
          <w:rFonts w:ascii="Arial" w:eastAsia="Times New Roman" w:hAnsi="Arial" w:cs="Arial"/>
          <w:sz w:val="24"/>
          <w:szCs w:val="24"/>
        </w:rPr>
        <w:t xml:space="preserve"> overload electric outlets.</w:t>
      </w:r>
    </w:p>
    <w:p w14:paraId="3FC20661" w14:textId="77777777"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Remember extension cords are intended to be temporary; they are not intended as permanent household wiring.</w:t>
      </w:r>
    </w:p>
    <w:p w14:paraId="117B8A43" w14:textId="18026C96"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Do</w:t>
      </w:r>
      <w:r w:rsidR="003A6E23">
        <w:rPr>
          <w:rFonts w:ascii="Arial" w:eastAsia="Times New Roman" w:hAnsi="Arial" w:cs="Arial"/>
          <w:sz w:val="24"/>
          <w:szCs w:val="24"/>
        </w:rPr>
        <w:t xml:space="preserve"> </w:t>
      </w:r>
      <w:r w:rsidRPr="00715021">
        <w:rPr>
          <w:rFonts w:ascii="Arial" w:eastAsia="Times New Roman" w:hAnsi="Arial" w:cs="Arial"/>
          <w:sz w:val="24"/>
          <w:szCs w:val="24"/>
        </w:rPr>
        <w:t>n</w:t>
      </w:r>
      <w:r w:rsidR="003A6E23">
        <w:rPr>
          <w:rFonts w:ascii="Arial" w:eastAsia="Times New Roman" w:hAnsi="Arial" w:cs="Arial"/>
          <w:sz w:val="24"/>
          <w:szCs w:val="24"/>
        </w:rPr>
        <w:t>o</w:t>
      </w:r>
      <w:r w:rsidRPr="00715021">
        <w:rPr>
          <w:rFonts w:ascii="Arial" w:eastAsia="Times New Roman" w:hAnsi="Arial" w:cs="Arial"/>
          <w:sz w:val="24"/>
          <w:szCs w:val="24"/>
        </w:rPr>
        <w:t>t run cords under carpets or rugs and do</w:t>
      </w:r>
      <w:r w:rsidR="003A6E23">
        <w:rPr>
          <w:rFonts w:ascii="Arial" w:eastAsia="Times New Roman" w:hAnsi="Arial" w:cs="Arial"/>
          <w:sz w:val="24"/>
          <w:szCs w:val="24"/>
        </w:rPr>
        <w:t xml:space="preserve"> no</w:t>
      </w:r>
      <w:r w:rsidRPr="00715021">
        <w:rPr>
          <w:rFonts w:ascii="Arial" w:eastAsia="Times New Roman" w:hAnsi="Arial" w:cs="Arial"/>
          <w:sz w:val="24"/>
          <w:szCs w:val="24"/>
        </w:rPr>
        <w:t>t tack or nail cords to walls or floors.</w:t>
      </w:r>
    </w:p>
    <w:p w14:paraId="4B73E9B5" w14:textId="77777777"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Keep electric appliances and tools away from water. Never reach for or unplug an appliance that has fallen into water; instead, turn the power off at the breaker before you unplug the appliance or remove it from the water.</w:t>
      </w:r>
    </w:p>
    <w:p w14:paraId="38D99587" w14:textId="77777777"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Never put anything other than an electrical plug in an outlet. Use outlet covers or caps to protect children.</w:t>
      </w:r>
    </w:p>
    <w:p w14:paraId="0E4A2E8B" w14:textId="77777777" w:rsidR="00715021" w:rsidRPr="00715021" w:rsidRDefault="00715021" w:rsidP="003A6E23">
      <w:pPr>
        <w:numPr>
          <w:ilvl w:val="0"/>
          <w:numId w:val="17"/>
        </w:numPr>
        <w:rPr>
          <w:rFonts w:ascii="Arial" w:eastAsia="Times New Roman" w:hAnsi="Arial" w:cs="Arial"/>
          <w:sz w:val="24"/>
          <w:szCs w:val="24"/>
        </w:rPr>
      </w:pPr>
      <w:r w:rsidRPr="00715021">
        <w:rPr>
          <w:rFonts w:ascii="Arial" w:eastAsia="Times New Roman" w:hAnsi="Arial" w:cs="Arial"/>
          <w:sz w:val="24"/>
          <w:szCs w:val="24"/>
        </w:rPr>
        <w:t>Keep your home’s electrical system in good repair. Contact a licensed electrical contractor if you have flickering lights, sparks, non-functioning outlets, or need wiring repairs or upgrades.</w:t>
      </w:r>
    </w:p>
    <w:p w14:paraId="4EE83D72" w14:textId="77777777" w:rsidR="00715021" w:rsidRPr="00715021" w:rsidRDefault="00715021" w:rsidP="00715021">
      <w:pPr>
        <w:spacing w:before="100" w:beforeAutospacing="1" w:after="100" w:afterAutospacing="1"/>
        <w:rPr>
          <w:rFonts w:ascii="Arial" w:eastAsia="Times New Roman" w:hAnsi="Arial" w:cs="Arial"/>
          <w:b/>
          <w:bCs/>
          <w:sz w:val="24"/>
          <w:szCs w:val="24"/>
        </w:rPr>
      </w:pPr>
      <w:r w:rsidRPr="00715021">
        <w:rPr>
          <w:rFonts w:ascii="Arial" w:eastAsia="Times New Roman" w:hAnsi="Arial" w:cs="Arial"/>
          <w:b/>
          <w:bCs/>
          <w:sz w:val="24"/>
          <w:szCs w:val="24"/>
        </w:rPr>
        <w:t>Outdoors:</w:t>
      </w:r>
    </w:p>
    <w:p w14:paraId="3E8A2C09" w14:textId="77777777" w:rsidR="00715021" w:rsidRPr="00715021" w:rsidRDefault="00715021" w:rsidP="003A6E23">
      <w:pPr>
        <w:numPr>
          <w:ilvl w:val="0"/>
          <w:numId w:val="20"/>
        </w:numPr>
        <w:rPr>
          <w:rFonts w:ascii="Arial" w:eastAsia="Times New Roman" w:hAnsi="Arial" w:cs="Arial"/>
          <w:sz w:val="24"/>
          <w:szCs w:val="24"/>
        </w:rPr>
      </w:pPr>
      <w:r w:rsidRPr="00715021">
        <w:rPr>
          <w:rFonts w:ascii="Arial" w:eastAsia="Times New Roman" w:hAnsi="Arial" w:cs="Arial"/>
          <w:sz w:val="24"/>
          <w:szCs w:val="24"/>
        </w:rPr>
        <w:t>Never touch downed power lines!</w:t>
      </w:r>
    </w:p>
    <w:p w14:paraId="55C82524" w14:textId="77777777" w:rsidR="00715021" w:rsidRPr="00715021" w:rsidRDefault="00715021" w:rsidP="003A6E23">
      <w:pPr>
        <w:numPr>
          <w:ilvl w:val="0"/>
          <w:numId w:val="20"/>
        </w:numPr>
        <w:rPr>
          <w:rFonts w:ascii="Arial" w:eastAsia="Times New Roman" w:hAnsi="Arial" w:cs="Arial"/>
          <w:sz w:val="24"/>
          <w:szCs w:val="24"/>
        </w:rPr>
      </w:pPr>
      <w:r w:rsidRPr="00715021">
        <w:rPr>
          <w:rFonts w:ascii="Arial" w:eastAsia="Times New Roman" w:hAnsi="Arial" w:cs="Arial"/>
          <w:sz w:val="24"/>
          <w:szCs w:val="24"/>
        </w:rPr>
        <w:t>Always call your local utility or 911 if you see lines down.</w:t>
      </w:r>
    </w:p>
    <w:p w14:paraId="7A45C80A" w14:textId="77777777" w:rsidR="00715021" w:rsidRPr="00715021" w:rsidRDefault="00715021" w:rsidP="003A6E23">
      <w:pPr>
        <w:numPr>
          <w:ilvl w:val="0"/>
          <w:numId w:val="20"/>
        </w:numPr>
        <w:rPr>
          <w:rFonts w:ascii="Arial" w:eastAsia="Times New Roman" w:hAnsi="Arial" w:cs="Arial"/>
          <w:sz w:val="24"/>
          <w:szCs w:val="24"/>
        </w:rPr>
      </w:pPr>
      <w:r w:rsidRPr="00715021">
        <w:rPr>
          <w:rFonts w:ascii="Arial" w:eastAsia="Times New Roman" w:hAnsi="Arial" w:cs="Arial"/>
          <w:sz w:val="24"/>
          <w:szCs w:val="24"/>
        </w:rPr>
        <w:t>Watch for overhead lines every time you use a ladder, work on roofs, trees, or carry long tools or loads. Keep kites, model airplanes, and metallic balloons away from power lines.</w:t>
      </w:r>
    </w:p>
    <w:p w14:paraId="62183266" w14:textId="477672C5" w:rsidR="00715021" w:rsidRPr="00715021" w:rsidRDefault="00715021" w:rsidP="003A6E23">
      <w:pPr>
        <w:numPr>
          <w:ilvl w:val="0"/>
          <w:numId w:val="20"/>
        </w:numPr>
        <w:rPr>
          <w:rFonts w:ascii="Arial" w:eastAsia="Times New Roman" w:hAnsi="Arial" w:cs="Arial"/>
          <w:sz w:val="24"/>
          <w:szCs w:val="24"/>
        </w:rPr>
      </w:pPr>
      <w:r w:rsidRPr="00715021">
        <w:rPr>
          <w:rFonts w:ascii="Arial" w:eastAsia="Times New Roman" w:hAnsi="Arial" w:cs="Arial"/>
          <w:sz w:val="24"/>
          <w:szCs w:val="24"/>
        </w:rPr>
        <w:t>Know what</w:t>
      </w:r>
      <w:r w:rsidR="003A6E23">
        <w:rPr>
          <w:rFonts w:ascii="Arial" w:eastAsia="Times New Roman" w:hAnsi="Arial" w:cs="Arial"/>
          <w:sz w:val="24"/>
          <w:szCs w:val="24"/>
        </w:rPr>
        <w:t xml:space="preserve"> i</w:t>
      </w:r>
      <w:r w:rsidRPr="00715021">
        <w:rPr>
          <w:rFonts w:ascii="Arial" w:eastAsia="Times New Roman" w:hAnsi="Arial" w:cs="Arial"/>
          <w:sz w:val="24"/>
          <w:szCs w:val="24"/>
        </w:rPr>
        <w:t>s below before you dig. At least 3 days before starting any digging or excavating project, call 811, the</w:t>
      </w:r>
      <w:r w:rsidR="003A6E23">
        <w:rPr>
          <w:rFonts w:ascii="Arial" w:eastAsia="Times New Roman" w:hAnsi="Arial" w:cs="Arial"/>
          <w:sz w:val="24"/>
          <w:szCs w:val="24"/>
        </w:rPr>
        <w:t xml:space="preserve"> National One Call Center</w:t>
      </w:r>
      <w:r w:rsidRPr="00715021">
        <w:rPr>
          <w:rFonts w:ascii="Arial" w:eastAsia="Times New Roman" w:hAnsi="Arial" w:cs="Arial"/>
          <w:sz w:val="24"/>
          <w:szCs w:val="24"/>
        </w:rPr>
        <w:t>, to have underground utility lines, pipes, and cables marked for free.</w:t>
      </w:r>
    </w:p>
    <w:p w14:paraId="55525C2E" w14:textId="76648F54" w:rsidR="00715021" w:rsidRDefault="00715021" w:rsidP="003A6E23">
      <w:pPr>
        <w:pStyle w:val="ListParagraph"/>
        <w:numPr>
          <w:ilvl w:val="0"/>
          <w:numId w:val="20"/>
        </w:numPr>
        <w:rPr>
          <w:rFonts w:ascii="Arial" w:eastAsia="Times New Roman" w:hAnsi="Arial" w:cs="Arial"/>
          <w:sz w:val="24"/>
          <w:szCs w:val="24"/>
        </w:rPr>
      </w:pPr>
      <w:r w:rsidRPr="003A6E23">
        <w:rPr>
          <w:rFonts w:ascii="Arial" w:eastAsia="Times New Roman" w:hAnsi="Arial" w:cs="Arial"/>
          <w:sz w:val="24"/>
          <w:szCs w:val="24"/>
        </w:rPr>
        <w:t>Avoid planting trees underneath power lines or near utility equipment.</w:t>
      </w:r>
    </w:p>
    <w:p w14:paraId="0ADB8D51" w14:textId="77777777" w:rsidR="003A6E23" w:rsidRPr="003A6E23" w:rsidRDefault="003A6E23" w:rsidP="003A6E23">
      <w:pPr>
        <w:pStyle w:val="ListParagraph"/>
        <w:rPr>
          <w:rFonts w:ascii="Arial" w:eastAsia="Times New Roman" w:hAnsi="Arial" w:cs="Arial"/>
          <w:sz w:val="24"/>
          <w:szCs w:val="24"/>
        </w:rPr>
      </w:pP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9183BBA" w:rsidR="008B6C67" w:rsidRDefault="69907FE5" w:rsidP="000467EB">
      <w:r>
        <w:t xml:space="preserve">        SIGN-IN SHEET – </w:t>
      </w:r>
      <w:r w:rsidR="00A85716">
        <w:t>May 4</w:t>
      </w:r>
      <w:r w:rsidR="00D41E1A">
        <w:t>, 2020</w:t>
      </w:r>
    </w:p>
    <w:p w14:paraId="06351A32" w14:textId="6791CD8F"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C455DF">
        <w:t>8</w:t>
      </w:r>
      <w:r w:rsidR="00566ADD">
        <w:t xml:space="preserve"> </w:t>
      </w:r>
      <w:r w:rsidR="00EF77BD">
        <w:t>–</w:t>
      </w:r>
      <w:r w:rsidR="003A6E23">
        <w:t>Spring into Safety with National Electrical Safety Month</w:t>
      </w:r>
    </w:p>
    <w:p w14:paraId="60EF88CF" w14:textId="77777777" w:rsidR="00666937" w:rsidRDefault="00666937" w:rsidP="000467EB"/>
    <w:p w14:paraId="2EF94AE6" w14:textId="52541F24"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3A6E23">
        <w:t>Spring into Safety with National Electrical  Safety Month</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12"/>
  </w:num>
  <w:num w:numId="5">
    <w:abstractNumId w:val="7"/>
  </w:num>
  <w:num w:numId="6">
    <w:abstractNumId w:val="3"/>
  </w:num>
  <w:num w:numId="7">
    <w:abstractNumId w:val="11"/>
  </w:num>
  <w:num w:numId="8">
    <w:abstractNumId w:val="9"/>
  </w:num>
  <w:num w:numId="9">
    <w:abstractNumId w:val="1"/>
  </w:num>
  <w:num w:numId="10">
    <w:abstractNumId w:val="2"/>
  </w:num>
  <w:num w:numId="11">
    <w:abstractNumId w:val="16"/>
  </w:num>
  <w:num w:numId="12">
    <w:abstractNumId w:val="14"/>
  </w:num>
  <w:num w:numId="13">
    <w:abstractNumId w:val="15"/>
  </w:num>
  <w:num w:numId="14">
    <w:abstractNumId w:val="17"/>
  </w:num>
  <w:num w:numId="15">
    <w:abstractNumId w:val="18"/>
  </w:num>
  <w:num w:numId="16">
    <w:abstractNumId w:val="5"/>
  </w:num>
  <w:num w:numId="17">
    <w:abstractNumId w:val="10"/>
  </w:num>
  <w:num w:numId="18">
    <w:abstractNumId w:val="4"/>
  </w:num>
  <w:num w:numId="19">
    <w:abstractNumId w:val="13"/>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2F4AB-6865-474E-A950-DA904326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2020-04-17T20:40:00Z</cp:lastPrinted>
  <dcterms:created xsi:type="dcterms:W3CDTF">2020-05-04T13:52:00Z</dcterms:created>
  <dcterms:modified xsi:type="dcterms:W3CDTF">2020-05-04T13:52:00Z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